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5"/>
        <w:gridCol w:w="4205"/>
        <w:gridCol w:w="4496"/>
      </w:tblGrid>
      <w:tr w:rsidR="00547791" w:rsidTr="00547791">
        <w:tc>
          <w:tcPr>
            <w:tcW w:w="4392" w:type="dxa"/>
          </w:tcPr>
          <w:p w:rsidR="00547791" w:rsidRDefault="00547791" w:rsidP="00547791">
            <w:pPr>
              <w:jc w:val="center"/>
              <w:rPr>
                <w:rFonts w:ascii="Times New Roman" w:hAnsi="Times New Roman" w:cs="Times New Roman"/>
                <w:b/>
                <w:sz w:val="56"/>
              </w:rPr>
            </w:pPr>
            <w:r w:rsidRPr="00547791">
              <w:rPr>
                <w:rFonts w:ascii="Times New Roman" w:hAnsi="Times New Roman" w:cs="Times New Roman"/>
                <w:b/>
                <w:sz w:val="56"/>
              </w:rPr>
              <w:t>Light</w:t>
            </w:r>
            <w:r>
              <w:rPr>
                <w:rFonts w:ascii="Times New Roman" w:hAnsi="Times New Roman" w:cs="Times New Roman"/>
                <w:b/>
                <w:sz w:val="56"/>
              </w:rPr>
              <w:t xml:space="preserve"> </w:t>
            </w:r>
          </w:p>
          <w:p w:rsidR="00547791" w:rsidRPr="00547791" w:rsidRDefault="00547791" w:rsidP="00547791">
            <w:pPr>
              <w:jc w:val="center"/>
              <w:rPr>
                <w:rFonts w:ascii="Times New Roman" w:hAnsi="Times New Roman" w:cs="Times New Roman"/>
                <w:b/>
                <w:sz w:val="56"/>
              </w:rPr>
            </w:pPr>
            <w:r>
              <w:rPr>
                <w:rFonts w:ascii="Times New Roman" w:hAnsi="Times New Roman" w:cs="Times New Roman"/>
                <w:b/>
                <w:sz w:val="56"/>
              </w:rPr>
              <w:t>(Natural)</w:t>
            </w:r>
          </w:p>
        </w:tc>
        <w:tc>
          <w:tcPr>
            <w:tcW w:w="4392" w:type="dxa"/>
          </w:tcPr>
          <w:p w:rsidR="00547791" w:rsidRDefault="00547791" w:rsidP="00547791">
            <w:pPr>
              <w:jc w:val="center"/>
              <w:rPr>
                <w:rFonts w:ascii="Times New Roman" w:hAnsi="Times New Roman" w:cs="Times New Roman"/>
                <w:b/>
                <w:sz w:val="56"/>
              </w:rPr>
            </w:pPr>
            <w:r w:rsidRPr="00547791">
              <w:rPr>
                <w:rFonts w:ascii="Times New Roman" w:hAnsi="Times New Roman" w:cs="Times New Roman"/>
                <w:b/>
                <w:sz w:val="56"/>
              </w:rPr>
              <w:t>Medium</w:t>
            </w:r>
          </w:p>
          <w:p w:rsidR="00547791" w:rsidRPr="00547791" w:rsidRDefault="00547791" w:rsidP="00547791">
            <w:pPr>
              <w:jc w:val="center"/>
              <w:rPr>
                <w:rFonts w:ascii="Times New Roman" w:hAnsi="Times New Roman" w:cs="Times New Roman"/>
                <w:b/>
                <w:sz w:val="56"/>
              </w:rPr>
            </w:pPr>
            <w:r>
              <w:rPr>
                <w:rFonts w:ascii="Times New Roman" w:hAnsi="Times New Roman" w:cs="Times New Roman"/>
                <w:b/>
                <w:sz w:val="56"/>
              </w:rPr>
              <w:t>(Golden Oak)</w:t>
            </w:r>
          </w:p>
        </w:tc>
        <w:tc>
          <w:tcPr>
            <w:tcW w:w="4392" w:type="dxa"/>
          </w:tcPr>
          <w:p w:rsidR="00547791" w:rsidRDefault="00547791" w:rsidP="00547791">
            <w:pPr>
              <w:jc w:val="center"/>
              <w:rPr>
                <w:rFonts w:ascii="Times New Roman" w:hAnsi="Times New Roman" w:cs="Times New Roman"/>
                <w:b/>
                <w:sz w:val="56"/>
              </w:rPr>
            </w:pPr>
            <w:r w:rsidRPr="00547791">
              <w:rPr>
                <w:rFonts w:ascii="Times New Roman" w:hAnsi="Times New Roman" w:cs="Times New Roman"/>
                <w:b/>
                <w:sz w:val="56"/>
              </w:rPr>
              <w:t>Dark</w:t>
            </w:r>
          </w:p>
          <w:p w:rsidR="00547791" w:rsidRPr="00547791" w:rsidRDefault="00547791" w:rsidP="00547791">
            <w:pPr>
              <w:jc w:val="center"/>
              <w:rPr>
                <w:rFonts w:ascii="Times New Roman" w:hAnsi="Times New Roman" w:cs="Times New Roman"/>
                <w:b/>
                <w:sz w:val="56"/>
              </w:rPr>
            </w:pPr>
            <w:r>
              <w:rPr>
                <w:rFonts w:ascii="Times New Roman" w:hAnsi="Times New Roman" w:cs="Times New Roman"/>
                <w:b/>
                <w:sz w:val="56"/>
              </w:rPr>
              <w:t>(Walnut)</w:t>
            </w:r>
          </w:p>
        </w:tc>
      </w:tr>
      <w:tr w:rsidR="00547791" w:rsidTr="00547791">
        <w:tc>
          <w:tcPr>
            <w:tcW w:w="4392" w:type="dxa"/>
          </w:tcPr>
          <w:p w:rsidR="00547791" w:rsidRDefault="00547791" w:rsidP="00547791">
            <w:pPr>
              <w:jc w:val="center"/>
              <w:rPr>
                <w:noProof/>
              </w:rPr>
            </w:pPr>
          </w:p>
          <w:p w:rsidR="00547791" w:rsidRDefault="00547791" w:rsidP="00547791">
            <w:pPr>
              <w:jc w:val="center"/>
              <w:rPr>
                <w:noProof/>
              </w:rPr>
            </w:pPr>
          </w:p>
          <w:p w:rsidR="00547791" w:rsidRDefault="00547791" w:rsidP="005477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F032FE" wp14:editId="05E1316A">
                  <wp:extent cx="2710543" cy="2710543"/>
                  <wp:effectExtent l="0" t="0" r="0" b="0"/>
                  <wp:docPr id="1" name="Picture 1" descr="Image result for oak natural 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ak natural 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43" cy="271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791" w:rsidRDefault="00547791" w:rsidP="00547791">
            <w:pPr>
              <w:jc w:val="center"/>
            </w:pPr>
          </w:p>
          <w:p w:rsidR="00547791" w:rsidRDefault="00547791" w:rsidP="00547791">
            <w:pPr>
              <w:jc w:val="center"/>
            </w:pPr>
          </w:p>
          <w:p w:rsidR="00547791" w:rsidRDefault="00547791" w:rsidP="00547791">
            <w:pPr>
              <w:jc w:val="center"/>
            </w:pPr>
          </w:p>
          <w:p w:rsidR="00547791" w:rsidRDefault="00547791" w:rsidP="00547791">
            <w:pPr>
              <w:jc w:val="center"/>
            </w:pPr>
          </w:p>
          <w:p w:rsidR="00547791" w:rsidRDefault="00547791" w:rsidP="00547791">
            <w:pPr>
              <w:jc w:val="center"/>
            </w:pPr>
          </w:p>
        </w:tc>
        <w:tc>
          <w:tcPr>
            <w:tcW w:w="4392" w:type="dxa"/>
          </w:tcPr>
          <w:p w:rsidR="00547791" w:rsidRDefault="00547791" w:rsidP="00547791">
            <w:pPr>
              <w:jc w:val="center"/>
            </w:pPr>
          </w:p>
          <w:p w:rsidR="00547791" w:rsidRDefault="00547791" w:rsidP="00547791">
            <w:pPr>
              <w:jc w:val="center"/>
            </w:pPr>
          </w:p>
          <w:p w:rsidR="00547791" w:rsidRDefault="00547791" w:rsidP="005477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2227FE" wp14:editId="13650CB9">
                  <wp:extent cx="2539093" cy="2700538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191" cy="270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:rsidR="00547791" w:rsidRDefault="00547791" w:rsidP="00547791">
            <w:pPr>
              <w:jc w:val="center"/>
              <w:rPr>
                <w:noProof/>
              </w:rPr>
            </w:pPr>
          </w:p>
          <w:p w:rsidR="00547791" w:rsidRDefault="00547791" w:rsidP="00547791">
            <w:pPr>
              <w:jc w:val="center"/>
              <w:rPr>
                <w:noProof/>
              </w:rPr>
            </w:pPr>
          </w:p>
          <w:p w:rsidR="00547791" w:rsidRDefault="00547791" w:rsidP="005477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5D9B2" wp14:editId="439D35E4">
                  <wp:extent cx="2717070" cy="2726861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74" cy="272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547" w:rsidRDefault="007F66D7"/>
    <w:p w:rsidR="00547791" w:rsidRPr="00547791" w:rsidRDefault="00547791" w:rsidP="00547791">
      <w:pPr>
        <w:jc w:val="center"/>
        <w:rPr>
          <w:b/>
          <w:sz w:val="44"/>
        </w:rPr>
      </w:pPr>
      <w:r w:rsidRPr="00547791">
        <w:rPr>
          <w:b/>
          <w:sz w:val="44"/>
        </w:rPr>
        <w:t>All plaques will be constructed o</w:t>
      </w:r>
      <w:bookmarkStart w:id="0" w:name="_GoBack"/>
      <w:bookmarkEnd w:id="0"/>
      <w:r w:rsidRPr="00547791">
        <w:rPr>
          <w:b/>
          <w:sz w:val="44"/>
        </w:rPr>
        <w:t>ut of ¾” MDF Oak Plywood</w:t>
      </w:r>
    </w:p>
    <w:sectPr w:rsidR="00547791" w:rsidRPr="00547791" w:rsidSect="005477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791"/>
    <w:rsid w:val="00547791"/>
    <w:rsid w:val="007F66D7"/>
    <w:rsid w:val="00BE69CB"/>
    <w:rsid w:val="00E1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7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7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Casper</dc:creator>
  <cp:lastModifiedBy>Justin Casper</cp:lastModifiedBy>
  <cp:revision>2</cp:revision>
  <dcterms:created xsi:type="dcterms:W3CDTF">2017-11-15T16:22:00Z</dcterms:created>
  <dcterms:modified xsi:type="dcterms:W3CDTF">2017-11-15T16:30:00Z</dcterms:modified>
</cp:coreProperties>
</file>